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AE0DB" w14:textId="77777777" w:rsidR="00687401" w:rsidRDefault="00687401" w:rsidP="00687401">
      <w:pPr>
        <w:adjustRightInd w:val="0"/>
        <w:snapToGrid w:val="0"/>
        <w:spacing w:line="312" w:lineRule="auto"/>
        <w:jc w:val="center"/>
        <w:rPr>
          <w:rFonts w:hint="eastAsia"/>
          <w:b/>
          <w:bCs/>
          <w:sz w:val="36"/>
          <w:szCs w:val="36"/>
        </w:rPr>
      </w:pPr>
      <w:r>
        <w:rPr>
          <w:rFonts w:hint="eastAsia"/>
          <w:b/>
          <w:bCs/>
          <w:sz w:val="36"/>
          <w:szCs w:val="36"/>
        </w:rPr>
        <w:t>关于科研管理系统横向项目合同备案注意事项</w:t>
      </w:r>
    </w:p>
    <w:p w14:paraId="34D11597" w14:textId="77777777" w:rsidR="00687401" w:rsidRDefault="00687401" w:rsidP="00687401">
      <w:pPr>
        <w:adjustRightInd w:val="0"/>
        <w:snapToGrid w:val="0"/>
        <w:spacing w:line="312" w:lineRule="auto"/>
        <w:ind w:firstLineChars="200" w:firstLine="560"/>
        <w:rPr>
          <w:rFonts w:hint="eastAsia"/>
          <w:sz w:val="28"/>
          <w:szCs w:val="28"/>
        </w:rPr>
      </w:pPr>
      <w:r>
        <w:rPr>
          <w:rFonts w:hint="eastAsia"/>
          <w:sz w:val="28"/>
          <w:szCs w:val="28"/>
        </w:rPr>
        <w:t>为了提高全体老师</w:t>
      </w:r>
      <w:r w:rsidRPr="00055773">
        <w:rPr>
          <w:rFonts w:hint="eastAsia"/>
          <w:sz w:val="28"/>
          <w:szCs w:val="28"/>
        </w:rPr>
        <w:t>科研管理系统横向项目合同备案</w:t>
      </w:r>
      <w:r>
        <w:rPr>
          <w:rFonts w:hint="eastAsia"/>
          <w:sz w:val="28"/>
          <w:szCs w:val="28"/>
        </w:rPr>
        <w:t>效率，现将科研管理系统横向项目合同备案注意事项作如下说明</w:t>
      </w:r>
      <w:r w:rsidRPr="00DA1F5D">
        <w:rPr>
          <w:rFonts w:hint="eastAsia"/>
          <w:b/>
          <w:bCs/>
          <w:color w:val="FF0000"/>
          <w:sz w:val="28"/>
          <w:szCs w:val="28"/>
        </w:rPr>
        <w:t>（</w:t>
      </w:r>
      <w:proofErr w:type="gramStart"/>
      <w:r w:rsidRPr="00DA1F5D">
        <w:rPr>
          <w:rFonts w:hint="eastAsia"/>
          <w:b/>
          <w:bCs/>
          <w:color w:val="FF0000"/>
          <w:sz w:val="28"/>
          <w:szCs w:val="28"/>
        </w:rPr>
        <w:t>标红字体</w:t>
      </w:r>
      <w:proofErr w:type="gramEnd"/>
      <w:r w:rsidRPr="00DA1F5D">
        <w:rPr>
          <w:rFonts w:hint="eastAsia"/>
          <w:b/>
          <w:bCs/>
          <w:color w:val="FF0000"/>
          <w:sz w:val="28"/>
          <w:szCs w:val="28"/>
        </w:rPr>
        <w:t>要特别注意）</w:t>
      </w:r>
      <w:r>
        <w:rPr>
          <w:rFonts w:hint="eastAsia"/>
          <w:sz w:val="28"/>
          <w:szCs w:val="28"/>
        </w:rPr>
        <w:t>：</w:t>
      </w:r>
    </w:p>
    <w:p w14:paraId="54360836" w14:textId="77777777" w:rsidR="00687401" w:rsidRPr="00297CB4" w:rsidRDefault="00687401" w:rsidP="00687401">
      <w:pPr>
        <w:adjustRightInd w:val="0"/>
        <w:snapToGrid w:val="0"/>
        <w:spacing w:line="312" w:lineRule="auto"/>
        <w:rPr>
          <w:rFonts w:hint="eastAsia"/>
          <w:b/>
          <w:bCs/>
          <w:sz w:val="28"/>
          <w:szCs w:val="28"/>
        </w:rPr>
      </w:pPr>
      <w:r w:rsidRPr="00297CB4">
        <w:rPr>
          <w:rFonts w:hint="eastAsia"/>
          <w:b/>
          <w:bCs/>
          <w:sz w:val="28"/>
          <w:szCs w:val="28"/>
        </w:rPr>
        <w:t>一、第一次到账</w:t>
      </w:r>
    </w:p>
    <w:p w14:paraId="37E5EEF6" w14:textId="77777777" w:rsidR="00687401" w:rsidRDefault="00687401" w:rsidP="00687401">
      <w:pPr>
        <w:adjustRightInd w:val="0"/>
        <w:snapToGrid w:val="0"/>
        <w:spacing w:line="360" w:lineRule="auto"/>
        <w:rPr>
          <w:rFonts w:hint="eastAsia"/>
          <w:sz w:val="28"/>
          <w:szCs w:val="28"/>
        </w:rPr>
      </w:pPr>
      <w:r>
        <w:rPr>
          <w:rFonts w:hint="eastAsia"/>
          <w:sz w:val="28"/>
          <w:szCs w:val="28"/>
        </w:rPr>
        <w:t>1、每位老师的合同扫描件、到账单和发票都需要上传到学校的科研管理系统，拿到上述三种材料后，一定要及时在系统填写自己的项目信息，并上传盖章合同扫描件</w:t>
      </w:r>
      <w:r w:rsidRPr="004A6538">
        <w:rPr>
          <w:rFonts w:hint="eastAsia"/>
          <w:b/>
          <w:bCs/>
          <w:color w:val="FF0000"/>
          <w:sz w:val="28"/>
          <w:szCs w:val="28"/>
        </w:rPr>
        <w:t>（pdf格式）</w:t>
      </w:r>
      <w:r>
        <w:rPr>
          <w:rFonts w:hint="eastAsia"/>
          <w:sz w:val="28"/>
          <w:szCs w:val="28"/>
        </w:rPr>
        <w:t>、到账单</w:t>
      </w:r>
      <w:r w:rsidRPr="009E5617">
        <w:rPr>
          <w:rFonts w:hint="eastAsia"/>
          <w:b/>
          <w:bCs/>
          <w:color w:val="FF0000"/>
          <w:sz w:val="28"/>
          <w:szCs w:val="28"/>
        </w:rPr>
        <w:t>（jpg格式）</w:t>
      </w:r>
      <w:r>
        <w:rPr>
          <w:rFonts w:hint="eastAsia"/>
          <w:sz w:val="28"/>
          <w:szCs w:val="28"/>
        </w:rPr>
        <w:t>和发票</w:t>
      </w:r>
      <w:r w:rsidRPr="009E5617">
        <w:rPr>
          <w:rFonts w:hint="eastAsia"/>
          <w:b/>
          <w:bCs/>
          <w:color w:val="FF0000"/>
          <w:sz w:val="28"/>
          <w:szCs w:val="28"/>
        </w:rPr>
        <w:t>（jpg格式）</w:t>
      </w:r>
      <w:r>
        <w:rPr>
          <w:rFonts w:hint="eastAsia"/>
          <w:sz w:val="28"/>
          <w:szCs w:val="28"/>
        </w:rPr>
        <w:t>。</w:t>
      </w:r>
    </w:p>
    <w:p w14:paraId="0B0D2A10" w14:textId="7A3A7242" w:rsidR="00687401" w:rsidRPr="007C75EF" w:rsidRDefault="00687401" w:rsidP="00687401">
      <w:pPr>
        <w:adjustRightInd w:val="0"/>
        <w:snapToGrid w:val="0"/>
        <w:spacing w:line="360" w:lineRule="auto"/>
        <w:rPr>
          <w:rFonts w:hint="eastAsia"/>
          <w:color w:val="000000" w:themeColor="text1"/>
          <w:sz w:val="28"/>
          <w:szCs w:val="28"/>
        </w:rPr>
      </w:pPr>
      <w:r>
        <w:rPr>
          <w:rFonts w:hint="eastAsia"/>
          <w:sz w:val="28"/>
          <w:szCs w:val="28"/>
        </w:rPr>
        <w:t>2、科研系统中</w:t>
      </w:r>
      <w:r w:rsidRPr="006B6F3B">
        <w:rPr>
          <w:rFonts w:hint="eastAsia"/>
          <w:sz w:val="28"/>
          <w:szCs w:val="28"/>
        </w:rPr>
        <w:t>依次按照</w:t>
      </w:r>
      <w:r w:rsidRPr="006B6F3B">
        <w:rPr>
          <w:rFonts w:hint="eastAsia"/>
          <w:b/>
          <w:bCs/>
          <w:color w:val="FF0000"/>
          <w:sz w:val="28"/>
          <w:szCs w:val="28"/>
        </w:rPr>
        <w:t>“科研动态-项目立项-新建-横向”</w:t>
      </w:r>
      <w:r w:rsidRPr="006B6F3B">
        <w:rPr>
          <w:rFonts w:hint="eastAsia"/>
          <w:sz w:val="28"/>
          <w:szCs w:val="28"/>
        </w:rPr>
        <w:t>的顺序进行新建合同备案</w:t>
      </w:r>
      <w:r>
        <w:rPr>
          <w:rFonts w:hint="eastAsia"/>
          <w:sz w:val="28"/>
          <w:szCs w:val="28"/>
        </w:rPr>
        <w:t>，</w:t>
      </w:r>
      <w:r w:rsidRPr="006B6F3B">
        <w:rPr>
          <w:rFonts w:hint="eastAsia"/>
          <w:b/>
          <w:bCs/>
          <w:color w:val="FF0000"/>
          <w:sz w:val="28"/>
          <w:szCs w:val="28"/>
        </w:rPr>
        <w:t>一定不要再“合同签审”里上传盖章合同扫描件、到账单和发票。</w:t>
      </w:r>
      <w:r w:rsidRPr="007C75EF">
        <w:rPr>
          <w:rFonts w:hint="eastAsia"/>
          <w:color w:val="000000" w:themeColor="text1"/>
          <w:sz w:val="28"/>
          <w:szCs w:val="28"/>
        </w:rPr>
        <w:t>备案时“合同文档”中的</w:t>
      </w:r>
      <w:r w:rsidRPr="006242F0">
        <w:rPr>
          <w:rFonts w:hint="eastAsia"/>
          <w:b/>
          <w:bCs/>
          <w:color w:val="FF0000"/>
          <w:sz w:val="28"/>
          <w:szCs w:val="28"/>
        </w:rPr>
        <w:t>“合同电子文档”</w:t>
      </w:r>
      <w:r w:rsidR="00F15CAB" w:rsidRPr="006242F0">
        <w:rPr>
          <w:rFonts w:hint="eastAsia"/>
          <w:b/>
          <w:bCs/>
          <w:color w:val="FF0000"/>
          <w:sz w:val="28"/>
          <w:szCs w:val="28"/>
        </w:rPr>
        <w:t>和</w:t>
      </w:r>
      <w:r w:rsidRPr="006242F0">
        <w:rPr>
          <w:rFonts w:hint="eastAsia"/>
          <w:b/>
          <w:bCs/>
          <w:color w:val="FF0000"/>
          <w:sz w:val="28"/>
          <w:szCs w:val="28"/>
        </w:rPr>
        <w:t>“到账单”</w:t>
      </w:r>
      <w:r w:rsidR="00F15CAB" w:rsidRPr="006242F0">
        <w:rPr>
          <w:rFonts w:hint="eastAsia"/>
          <w:b/>
          <w:bCs/>
          <w:color w:val="FF0000"/>
          <w:sz w:val="28"/>
          <w:szCs w:val="28"/>
        </w:rPr>
        <w:t>是必填项</w:t>
      </w:r>
      <w:r w:rsidR="00F15CAB" w:rsidRPr="006242F0">
        <w:rPr>
          <w:rFonts w:hint="eastAsia"/>
          <w:color w:val="FF0000"/>
          <w:sz w:val="28"/>
          <w:szCs w:val="28"/>
        </w:rPr>
        <w:t>（</w:t>
      </w:r>
      <w:r w:rsidR="00F15CAB" w:rsidRPr="006242F0">
        <w:rPr>
          <w:rFonts w:hint="eastAsia"/>
          <w:color w:val="FF0000"/>
          <w:sz w:val="28"/>
          <w:szCs w:val="28"/>
        </w:rPr>
        <w:t>上传对应材料后才可以提交</w:t>
      </w:r>
      <w:r w:rsidR="00F15CAB" w:rsidRPr="006242F0">
        <w:rPr>
          <w:rFonts w:hint="eastAsia"/>
          <w:b/>
          <w:bCs/>
          <w:color w:val="FF0000"/>
          <w:sz w:val="28"/>
          <w:szCs w:val="28"/>
        </w:rPr>
        <w:t>），</w:t>
      </w:r>
      <w:r w:rsidRPr="006242F0">
        <w:rPr>
          <w:rFonts w:hint="eastAsia"/>
          <w:b/>
          <w:bCs/>
          <w:color w:val="FF0000"/>
          <w:sz w:val="28"/>
          <w:szCs w:val="28"/>
        </w:rPr>
        <w:t>“发票”是</w:t>
      </w:r>
      <w:r w:rsidR="00F15CAB" w:rsidRPr="006242F0">
        <w:rPr>
          <w:rFonts w:hint="eastAsia"/>
          <w:b/>
          <w:bCs/>
          <w:color w:val="FF0000"/>
          <w:sz w:val="28"/>
          <w:szCs w:val="28"/>
        </w:rPr>
        <w:t>选</w:t>
      </w:r>
      <w:r w:rsidRPr="006242F0">
        <w:rPr>
          <w:rFonts w:hint="eastAsia"/>
          <w:b/>
          <w:bCs/>
          <w:color w:val="FF0000"/>
          <w:sz w:val="28"/>
          <w:szCs w:val="28"/>
        </w:rPr>
        <w:t>填项</w:t>
      </w:r>
      <w:r w:rsidRPr="006242F0">
        <w:rPr>
          <w:rFonts w:hint="eastAsia"/>
          <w:color w:val="FF0000"/>
          <w:sz w:val="28"/>
          <w:szCs w:val="28"/>
        </w:rPr>
        <w:t>。</w:t>
      </w:r>
      <w:r w:rsidR="00F15CAB" w:rsidRPr="006242F0">
        <w:rPr>
          <w:rFonts w:hint="eastAsia"/>
          <w:color w:val="FF0000"/>
          <w:sz w:val="28"/>
          <w:szCs w:val="28"/>
        </w:rPr>
        <w:t>不申请开免税发票的老师</w:t>
      </w:r>
      <w:r w:rsidR="00F15CAB" w:rsidRPr="007C75EF">
        <w:rPr>
          <w:rFonts w:hint="eastAsia"/>
          <w:color w:val="000000" w:themeColor="text1"/>
          <w:sz w:val="28"/>
          <w:szCs w:val="28"/>
        </w:rPr>
        <w:t>，</w:t>
      </w:r>
      <w:r w:rsidR="00F15CAB" w:rsidRPr="007C75EF">
        <w:rPr>
          <w:rFonts w:hint="eastAsia"/>
          <w:b/>
          <w:bCs/>
          <w:color w:val="000000" w:themeColor="text1"/>
          <w:sz w:val="28"/>
          <w:szCs w:val="28"/>
        </w:rPr>
        <w:t>第一次到账</w:t>
      </w:r>
      <w:r w:rsidR="00667006" w:rsidRPr="007C75EF">
        <w:rPr>
          <w:rFonts w:hint="eastAsia"/>
          <w:color w:val="000000" w:themeColor="text1"/>
          <w:sz w:val="28"/>
          <w:szCs w:val="28"/>
        </w:rPr>
        <w:t>后</w:t>
      </w:r>
      <w:r w:rsidR="00F15CAB" w:rsidRPr="007C75EF">
        <w:rPr>
          <w:rFonts w:hint="eastAsia"/>
          <w:color w:val="000000" w:themeColor="text1"/>
          <w:sz w:val="28"/>
          <w:szCs w:val="28"/>
        </w:rPr>
        <w:t>需要</w:t>
      </w:r>
      <w:r w:rsidR="00667006" w:rsidRPr="007C75EF">
        <w:rPr>
          <w:rFonts w:hint="eastAsia"/>
          <w:color w:val="000000" w:themeColor="text1"/>
          <w:sz w:val="28"/>
          <w:szCs w:val="28"/>
        </w:rPr>
        <w:t>及时</w:t>
      </w:r>
      <w:r w:rsidR="00F15CAB" w:rsidRPr="007C75EF">
        <w:rPr>
          <w:rFonts w:hint="eastAsia"/>
          <w:color w:val="000000" w:themeColor="text1"/>
          <w:sz w:val="28"/>
          <w:szCs w:val="28"/>
        </w:rPr>
        <w:t>把</w:t>
      </w:r>
      <w:r w:rsidR="00F15CAB" w:rsidRPr="007C75EF">
        <w:rPr>
          <w:rFonts w:hint="eastAsia"/>
          <w:b/>
          <w:bCs/>
          <w:color w:val="000000" w:themeColor="text1"/>
          <w:sz w:val="28"/>
          <w:szCs w:val="28"/>
        </w:rPr>
        <w:t>“合同电子文档”</w:t>
      </w:r>
      <w:r w:rsidR="00F15CAB" w:rsidRPr="007C75EF">
        <w:rPr>
          <w:rFonts w:hint="eastAsia"/>
          <w:b/>
          <w:bCs/>
          <w:color w:val="000000" w:themeColor="text1"/>
          <w:sz w:val="28"/>
          <w:szCs w:val="28"/>
        </w:rPr>
        <w:t>、</w:t>
      </w:r>
      <w:r w:rsidR="00F15CAB" w:rsidRPr="007C75EF">
        <w:rPr>
          <w:rFonts w:hint="eastAsia"/>
          <w:b/>
          <w:bCs/>
          <w:color w:val="000000" w:themeColor="text1"/>
          <w:sz w:val="28"/>
          <w:szCs w:val="28"/>
        </w:rPr>
        <w:t>“到账单”</w:t>
      </w:r>
      <w:r w:rsidR="00F15CAB" w:rsidRPr="007C75EF">
        <w:rPr>
          <w:rFonts w:hint="eastAsia"/>
          <w:b/>
          <w:bCs/>
          <w:color w:val="000000" w:themeColor="text1"/>
          <w:sz w:val="28"/>
          <w:szCs w:val="28"/>
        </w:rPr>
        <w:t>和</w:t>
      </w:r>
      <w:r w:rsidR="00F15CAB" w:rsidRPr="007C75EF">
        <w:rPr>
          <w:rFonts w:hint="eastAsia"/>
          <w:b/>
          <w:bCs/>
          <w:color w:val="000000" w:themeColor="text1"/>
          <w:sz w:val="28"/>
          <w:szCs w:val="28"/>
        </w:rPr>
        <w:t>“发票”</w:t>
      </w:r>
      <w:r w:rsidR="00F15CAB" w:rsidRPr="007C75EF">
        <w:rPr>
          <w:rFonts w:hint="eastAsia"/>
          <w:color w:val="000000" w:themeColor="text1"/>
          <w:sz w:val="28"/>
          <w:szCs w:val="28"/>
        </w:rPr>
        <w:t>上传到科研管理系统；</w:t>
      </w:r>
      <w:r w:rsidR="00F15CAB" w:rsidRPr="006242F0">
        <w:rPr>
          <w:rFonts w:hint="eastAsia"/>
          <w:color w:val="FF0000"/>
          <w:sz w:val="28"/>
          <w:szCs w:val="28"/>
        </w:rPr>
        <w:t>申请开免税发票的老师</w:t>
      </w:r>
      <w:r w:rsidR="00667006" w:rsidRPr="006242F0">
        <w:rPr>
          <w:rFonts w:hint="eastAsia"/>
          <w:color w:val="FF0000"/>
          <w:sz w:val="28"/>
          <w:szCs w:val="28"/>
        </w:rPr>
        <w:t>，</w:t>
      </w:r>
      <w:r w:rsidR="00667006" w:rsidRPr="007C75EF">
        <w:rPr>
          <w:rFonts w:hint="eastAsia"/>
          <w:b/>
          <w:bCs/>
          <w:color w:val="000000" w:themeColor="text1"/>
          <w:sz w:val="28"/>
          <w:szCs w:val="28"/>
        </w:rPr>
        <w:t>第一次到账</w:t>
      </w:r>
      <w:r w:rsidR="00667006" w:rsidRPr="007C75EF">
        <w:rPr>
          <w:rFonts w:hint="eastAsia"/>
          <w:color w:val="000000" w:themeColor="text1"/>
          <w:sz w:val="28"/>
          <w:szCs w:val="28"/>
        </w:rPr>
        <w:t>后，只需要及时</w:t>
      </w:r>
      <w:r w:rsidR="00667006" w:rsidRPr="007C75EF">
        <w:rPr>
          <w:rFonts w:hint="eastAsia"/>
          <w:color w:val="000000" w:themeColor="text1"/>
          <w:sz w:val="28"/>
          <w:szCs w:val="28"/>
        </w:rPr>
        <w:t>把</w:t>
      </w:r>
      <w:r w:rsidR="00667006" w:rsidRPr="007C75EF">
        <w:rPr>
          <w:rFonts w:hint="eastAsia"/>
          <w:b/>
          <w:bCs/>
          <w:color w:val="000000" w:themeColor="text1"/>
          <w:sz w:val="28"/>
          <w:szCs w:val="28"/>
        </w:rPr>
        <w:t>“合同电子文档”</w:t>
      </w:r>
      <w:r w:rsidR="00667006" w:rsidRPr="007C75EF">
        <w:rPr>
          <w:rFonts w:hint="eastAsia"/>
          <w:b/>
          <w:bCs/>
          <w:color w:val="000000" w:themeColor="text1"/>
          <w:sz w:val="28"/>
          <w:szCs w:val="28"/>
        </w:rPr>
        <w:t>和</w:t>
      </w:r>
      <w:r w:rsidR="00667006" w:rsidRPr="007C75EF">
        <w:rPr>
          <w:rFonts w:hint="eastAsia"/>
          <w:b/>
          <w:bCs/>
          <w:color w:val="000000" w:themeColor="text1"/>
          <w:sz w:val="28"/>
          <w:szCs w:val="28"/>
        </w:rPr>
        <w:t>“到账单”</w:t>
      </w:r>
      <w:r w:rsidR="00667006" w:rsidRPr="007C75EF">
        <w:rPr>
          <w:rFonts w:hint="eastAsia"/>
          <w:color w:val="000000" w:themeColor="text1"/>
          <w:sz w:val="28"/>
          <w:szCs w:val="28"/>
        </w:rPr>
        <w:t>上传到科研管理系统</w:t>
      </w:r>
      <w:r w:rsidR="00667006" w:rsidRPr="007C75EF">
        <w:rPr>
          <w:rFonts w:hint="eastAsia"/>
          <w:color w:val="000000" w:themeColor="text1"/>
          <w:sz w:val="28"/>
          <w:szCs w:val="28"/>
        </w:rPr>
        <w:t>，</w:t>
      </w:r>
      <w:r w:rsidR="00667006" w:rsidRPr="007C75EF">
        <w:rPr>
          <w:rFonts w:hint="eastAsia"/>
          <w:b/>
          <w:bCs/>
          <w:color w:val="000000" w:themeColor="text1"/>
          <w:sz w:val="28"/>
          <w:szCs w:val="28"/>
        </w:rPr>
        <w:t>“发票”</w:t>
      </w:r>
      <w:r w:rsidR="00667006" w:rsidRPr="007C75EF">
        <w:rPr>
          <w:rFonts w:hint="eastAsia"/>
          <w:color w:val="000000" w:themeColor="text1"/>
          <w:sz w:val="28"/>
          <w:szCs w:val="28"/>
        </w:rPr>
        <w:t>可以先不上传，</w:t>
      </w:r>
      <w:r w:rsidR="00667006" w:rsidRPr="006242F0">
        <w:rPr>
          <w:rFonts w:hint="eastAsia"/>
          <w:color w:val="FF0000"/>
          <w:sz w:val="28"/>
          <w:szCs w:val="28"/>
        </w:rPr>
        <w:t>待</w:t>
      </w:r>
      <w:r w:rsidR="00667006" w:rsidRPr="006242F0">
        <w:rPr>
          <w:rFonts w:hint="eastAsia"/>
          <w:color w:val="FF0000"/>
          <w:sz w:val="28"/>
          <w:szCs w:val="28"/>
        </w:rPr>
        <w:t>“发票”</w:t>
      </w:r>
      <w:r w:rsidR="00667006" w:rsidRPr="006242F0">
        <w:rPr>
          <w:rFonts w:hint="eastAsia"/>
          <w:color w:val="FF0000"/>
          <w:sz w:val="28"/>
          <w:szCs w:val="28"/>
        </w:rPr>
        <w:t>开好后</w:t>
      </w:r>
      <w:r w:rsidR="00D57F79" w:rsidRPr="006242F0">
        <w:rPr>
          <w:rFonts w:hint="eastAsia"/>
          <w:color w:val="FF0000"/>
          <w:sz w:val="28"/>
          <w:szCs w:val="28"/>
        </w:rPr>
        <w:t>按照</w:t>
      </w:r>
      <w:r w:rsidR="00D57F79" w:rsidRPr="006242F0">
        <w:rPr>
          <w:rFonts w:hint="eastAsia"/>
          <w:b/>
          <w:bCs/>
          <w:color w:val="FF0000"/>
          <w:sz w:val="28"/>
          <w:szCs w:val="28"/>
        </w:rPr>
        <w:t>多次到账</w:t>
      </w:r>
      <w:r w:rsidR="00D57F79" w:rsidRPr="006242F0">
        <w:rPr>
          <w:rFonts w:hint="eastAsia"/>
          <w:color w:val="FF0000"/>
          <w:sz w:val="28"/>
          <w:szCs w:val="28"/>
        </w:rPr>
        <w:t>要求上传发票</w:t>
      </w:r>
      <w:r w:rsidR="00002069" w:rsidRPr="006242F0">
        <w:rPr>
          <w:rFonts w:hint="eastAsia"/>
          <w:color w:val="FF0000"/>
          <w:sz w:val="28"/>
          <w:szCs w:val="28"/>
        </w:rPr>
        <w:t>（变更原因和文件命名都要写明是</w:t>
      </w:r>
      <w:r w:rsidR="00002069" w:rsidRPr="006242F0">
        <w:rPr>
          <w:rFonts w:hint="eastAsia"/>
          <w:b/>
          <w:bCs/>
          <w:color w:val="FF0000"/>
          <w:sz w:val="28"/>
          <w:szCs w:val="28"/>
        </w:rPr>
        <w:t>“一次到账”</w:t>
      </w:r>
      <w:r w:rsidR="00002069" w:rsidRPr="006242F0">
        <w:rPr>
          <w:rFonts w:hint="eastAsia"/>
          <w:color w:val="FF0000"/>
          <w:sz w:val="28"/>
          <w:szCs w:val="28"/>
        </w:rPr>
        <w:t>）。</w:t>
      </w:r>
    </w:p>
    <w:p w14:paraId="1313615C" w14:textId="77777777" w:rsidR="00687401" w:rsidRDefault="00687401" w:rsidP="00687401">
      <w:pPr>
        <w:adjustRightInd w:val="0"/>
        <w:snapToGrid w:val="0"/>
        <w:spacing w:line="360" w:lineRule="auto"/>
        <w:jc w:val="center"/>
        <w:rPr>
          <w:rFonts w:hint="eastAsia"/>
          <w:sz w:val="28"/>
          <w:szCs w:val="28"/>
        </w:rPr>
      </w:pPr>
      <w:r>
        <w:rPr>
          <w:noProof/>
          <w:sz w:val="28"/>
          <w:szCs w:val="28"/>
        </w:rPr>
        <mc:AlternateContent>
          <mc:Choice Requires="wpi">
            <w:drawing>
              <wp:anchor distT="0" distB="0" distL="114300" distR="114300" simplePos="0" relativeHeight="251665408" behindDoc="0" locked="0" layoutInCell="1" allowOverlap="1" wp14:anchorId="34FF3AA1" wp14:editId="46E85E4B">
                <wp:simplePos x="0" y="0"/>
                <wp:positionH relativeFrom="column">
                  <wp:posOffset>2533015</wp:posOffset>
                </wp:positionH>
                <wp:positionV relativeFrom="paragraph">
                  <wp:posOffset>654684</wp:posOffset>
                </wp:positionV>
                <wp:extent cx="947420" cy="1464945"/>
                <wp:effectExtent l="57150" t="57150" r="43180" b="40005"/>
                <wp:wrapNone/>
                <wp:docPr id="1296376829" name="墨迹 7"/>
                <wp:cNvGraphicFramePr/>
                <a:graphic xmlns:a="http://schemas.openxmlformats.org/drawingml/2006/main">
                  <a:graphicData uri="http://schemas.microsoft.com/office/word/2010/wordprocessingInk">
                    <w14:contentPart bwMode="auto" r:id="rId6">
                      <w14:nvContentPartPr>
                        <w14:cNvContentPartPr/>
                      </w14:nvContentPartPr>
                      <w14:xfrm>
                        <a:off x="0" y="0"/>
                        <a:ext cx="947420" cy="1464945"/>
                      </w14:xfrm>
                    </w14:contentPart>
                  </a:graphicData>
                </a:graphic>
                <wp14:sizeRelV relativeFrom="margin">
                  <wp14:pctHeight>0</wp14:pctHeight>
                </wp14:sizeRelV>
              </wp:anchor>
            </w:drawing>
          </mc:Choice>
          <mc:Fallback>
            <w:pict>
              <v:shapetype w14:anchorId="5957219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墨迹 7" o:spid="_x0000_s1026" type="#_x0000_t75" style="position:absolute;left:0;text-align:left;margin-left:198.75pt;margin-top:50.85pt;width:76pt;height:116.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">
                <v:imagedata r:id="rId7" o:title=""/>
              </v:shape>
            </w:pict>
          </mc:Fallback>
        </mc:AlternateContent>
      </w:r>
      <w:r>
        <w:rPr>
          <w:noProof/>
          <w:sz w:val="28"/>
          <w:szCs w:val="28"/>
        </w:rPr>
        <mc:AlternateContent>
          <mc:Choice Requires="wpi">
            <w:drawing>
              <wp:anchor distT="0" distB="0" distL="114300" distR="114300" simplePos="0" relativeHeight="251664384" behindDoc="0" locked="0" layoutInCell="1" allowOverlap="1" wp14:anchorId="413D2DD5" wp14:editId="63140E08">
                <wp:simplePos x="0" y="0"/>
                <wp:positionH relativeFrom="column">
                  <wp:posOffset>2418110</wp:posOffset>
                </wp:positionH>
                <wp:positionV relativeFrom="paragraph">
                  <wp:posOffset>-49285</wp:posOffset>
                </wp:positionV>
                <wp:extent cx="720000" cy="363600"/>
                <wp:effectExtent l="57150" t="57150" r="23495" b="55880"/>
                <wp:wrapNone/>
                <wp:docPr id="587449447" name="墨迹 6"/>
                <wp:cNvGraphicFramePr/>
                <a:graphic xmlns:a="http://schemas.openxmlformats.org/drawingml/2006/main">
                  <a:graphicData uri="http://schemas.microsoft.com/office/word/2010/wordprocessingInk">
                    <w14:contentPart bwMode="auto" r:id="rId8">
                      <w14:nvContentPartPr>
                        <w14:cNvContentPartPr/>
                      </w14:nvContentPartPr>
                      <w14:xfrm>
                        <a:off x="0" y="0"/>
                        <a:ext cx="720000" cy="363600"/>
                      </w14:xfrm>
                    </w14:contentPart>
                  </a:graphicData>
                </a:graphic>
              </wp:anchor>
            </w:drawing>
          </mc:Choice>
          <mc:Fallback>
            <w:pict>
              <v:shape w14:anchorId="23437D6C" id="墨迹 6" o:spid="_x0000_s1026" type="#_x0000_t75" style="position:absolute;left:0;text-align:left;margin-left:189.7pt;margin-top:-4.6pt;width:58.15pt;height:30.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">
                <v:imagedata r:id="rId9" o:title=""/>
              </v:shape>
            </w:pict>
          </mc:Fallback>
        </mc:AlternateContent>
      </w:r>
      <w:r w:rsidRPr="004C76A1">
        <w:rPr>
          <w:noProof/>
          <w:sz w:val="28"/>
          <w:szCs w:val="28"/>
        </w:rPr>
        <w:drawing>
          <wp:inline distT="0" distB="0" distL="0" distR="0" wp14:anchorId="136B37F4" wp14:editId="4007E3D7">
            <wp:extent cx="5095528" cy="2171700"/>
            <wp:effectExtent l="0" t="0" r="0" b="0"/>
            <wp:docPr id="16539621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962144" name=""/>
                    <pic:cNvPicPr/>
                  </pic:nvPicPr>
                  <pic:blipFill>
                    <a:blip r:embed="rId10"/>
                    <a:stretch>
                      <a:fillRect/>
                    </a:stretch>
                  </pic:blipFill>
                  <pic:spPr>
                    <a:xfrm>
                      <a:off x="0" y="0"/>
                      <a:ext cx="5211985" cy="2221333"/>
                    </a:xfrm>
                    <a:prstGeom prst="rect">
                      <a:avLst/>
                    </a:prstGeom>
                  </pic:spPr>
                </pic:pic>
              </a:graphicData>
            </a:graphic>
          </wp:inline>
        </w:drawing>
      </w:r>
    </w:p>
    <w:p w14:paraId="698ACD14" w14:textId="77777777" w:rsidR="00687401" w:rsidRPr="00AE2547" w:rsidRDefault="00687401" w:rsidP="00687401">
      <w:pPr>
        <w:adjustRightInd w:val="0"/>
        <w:snapToGrid w:val="0"/>
        <w:spacing w:line="360" w:lineRule="auto"/>
        <w:rPr>
          <w:rFonts w:hint="eastAsia"/>
          <w:sz w:val="28"/>
          <w:szCs w:val="28"/>
        </w:rPr>
      </w:pPr>
      <w:r>
        <w:rPr>
          <w:rFonts w:hint="eastAsia"/>
          <w:sz w:val="28"/>
          <w:szCs w:val="28"/>
        </w:rPr>
        <w:lastRenderedPageBreak/>
        <w:t>3、各位老师在选择对应文件类型上传文件时，务必要按照下面要求去命名自己的电子文档，即</w:t>
      </w:r>
      <w:r w:rsidRPr="00AE2547">
        <w:rPr>
          <w:rFonts w:hint="eastAsia"/>
          <w:b/>
          <w:bCs/>
          <w:sz w:val="28"/>
          <w:szCs w:val="28"/>
        </w:rPr>
        <w:t>合同</w:t>
      </w:r>
      <w:r w:rsidRPr="00252A56">
        <w:rPr>
          <w:rFonts w:hint="eastAsia"/>
          <w:b/>
          <w:bCs/>
          <w:color w:val="FF0000"/>
          <w:sz w:val="28"/>
          <w:szCs w:val="28"/>
        </w:rPr>
        <w:t>按照“学院-老师姓名-项目名称-合同”</w:t>
      </w:r>
      <w:r w:rsidRPr="00AE2547">
        <w:rPr>
          <w:rFonts w:hint="eastAsia"/>
          <w:b/>
          <w:bCs/>
          <w:sz w:val="28"/>
          <w:szCs w:val="28"/>
        </w:rPr>
        <w:t>格式命名</w:t>
      </w:r>
      <w:r w:rsidRPr="004A6538">
        <w:rPr>
          <w:rFonts w:hint="eastAsia"/>
          <w:b/>
          <w:bCs/>
          <w:color w:val="FF0000"/>
          <w:sz w:val="28"/>
          <w:szCs w:val="28"/>
        </w:rPr>
        <w:t>（pdf格式）</w:t>
      </w:r>
      <w:r>
        <w:rPr>
          <w:rFonts w:hint="eastAsia"/>
          <w:b/>
          <w:bCs/>
          <w:color w:val="FF0000"/>
          <w:sz w:val="28"/>
          <w:szCs w:val="28"/>
        </w:rPr>
        <w:t>，</w:t>
      </w:r>
      <w:r w:rsidRPr="00AE2547">
        <w:rPr>
          <w:rFonts w:hint="eastAsia"/>
          <w:b/>
          <w:bCs/>
          <w:sz w:val="28"/>
          <w:szCs w:val="28"/>
        </w:rPr>
        <w:t>到账单</w:t>
      </w:r>
      <w:r>
        <w:rPr>
          <w:rFonts w:hint="eastAsia"/>
          <w:b/>
          <w:bCs/>
          <w:color w:val="FF0000"/>
          <w:sz w:val="28"/>
          <w:szCs w:val="28"/>
        </w:rPr>
        <w:t>按照</w:t>
      </w:r>
      <w:r w:rsidRPr="00252A56">
        <w:rPr>
          <w:rFonts w:hint="eastAsia"/>
          <w:b/>
          <w:bCs/>
          <w:color w:val="FF0000"/>
          <w:sz w:val="28"/>
          <w:szCs w:val="28"/>
        </w:rPr>
        <w:t>“学院-老师姓名-项目名称-</w:t>
      </w:r>
      <w:r>
        <w:rPr>
          <w:rFonts w:hint="eastAsia"/>
          <w:b/>
          <w:bCs/>
          <w:color w:val="FF0000"/>
          <w:sz w:val="28"/>
          <w:szCs w:val="28"/>
        </w:rPr>
        <w:t>到账单</w:t>
      </w:r>
      <w:r w:rsidRPr="00252A56">
        <w:rPr>
          <w:rFonts w:hint="eastAsia"/>
          <w:b/>
          <w:bCs/>
          <w:color w:val="FF0000"/>
          <w:sz w:val="28"/>
          <w:szCs w:val="28"/>
        </w:rPr>
        <w:t>”</w:t>
      </w:r>
      <w:r w:rsidRPr="00AE2547">
        <w:rPr>
          <w:rFonts w:hint="eastAsia"/>
          <w:b/>
          <w:bCs/>
          <w:sz w:val="28"/>
          <w:szCs w:val="28"/>
        </w:rPr>
        <w:t>格式命名</w:t>
      </w:r>
      <w:r w:rsidRPr="009E5617">
        <w:rPr>
          <w:rFonts w:hint="eastAsia"/>
          <w:b/>
          <w:bCs/>
          <w:color w:val="FF0000"/>
          <w:sz w:val="28"/>
          <w:szCs w:val="28"/>
        </w:rPr>
        <w:t>（jpg格式）</w:t>
      </w:r>
      <w:r>
        <w:rPr>
          <w:rFonts w:hint="eastAsia"/>
          <w:b/>
          <w:bCs/>
          <w:color w:val="FF0000"/>
          <w:sz w:val="28"/>
          <w:szCs w:val="28"/>
        </w:rPr>
        <w:t>，</w:t>
      </w:r>
      <w:r w:rsidRPr="00AE2547">
        <w:rPr>
          <w:rFonts w:hint="eastAsia"/>
          <w:b/>
          <w:bCs/>
          <w:sz w:val="28"/>
          <w:szCs w:val="28"/>
        </w:rPr>
        <w:t>发票</w:t>
      </w:r>
      <w:r w:rsidRPr="00252A56">
        <w:rPr>
          <w:rFonts w:hint="eastAsia"/>
          <w:b/>
          <w:bCs/>
          <w:color w:val="FF0000"/>
          <w:sz w:val="28"/>
          <w:szCs w:val="28"/>
        </w:rPr>
        <w:t>按照“学院-老师姓名-项目名称-</w:t>
      </w:r>
      <w:r>
        <w:rPr>
          <w:rFonts w:hint="eastAsia"/>
          <w:b/>
          <w:bCs/>
          <w:color w:val="FF0000"/>
          <w:sz w:val="28"/>
          <w:szCs w:val="28"/>
        </w:rPr>
        <w:t>发票</w:t>
      </w:r>
      <w:r w:rsidRPr="00252A56">
        <w:rPr>
          <w:rFonts w:hint="eastAsia"/>
          <w:b/>
          <w:bCs/>
          <w:color w:val="FF0000"/>
          <w:sz w:val="28"/>
          <w:szCs w:val="28"/>
        </w:rPr>
        <w:t>”</w:t>
      </w:r>
      <w:r w:rsidRPr="00AE2547">
        <w:rPr>
          <w:rFonts w:hint="eastAsia"/>
          <w:b/>
          <w:bCs/>
          <w:sz w:val="28"/>
          <w:szCs w:val="28"/>
        </w:rPr>
        <w:t>格式命名</w:t>
      </w:r>
      <w:r w:rsidRPr="009E5617">
        <w:rPr>
          <w:rFonts w:hint="eastAsia"/>
          <w:b/>
          <w:bCs/>
          <w:color w:val="FF0000"/>
          <w:sz w:val="28"/>
          <w:szCs w:val="28"/>
        </w:rPr>
        <w:t>（jpg格式</w:t>
      </w:r>
      <w:r>
        <w:rPr>
          <w:rFonts w:hint="eastAsia"/>
          <w:b/>
          <w:bCs/>
          <w:color w:val="FF0000"/>
          <w:sz w:val="28"/>
          <w:szCs w:val="28"/>
        </w:rPr>
        <w:t>，且一张图片只有一个发票，不要多张发票拼在一个图片里</w:t>
      </w:r>
      <w:r w:rsidRPr="009E5617">
        <w:rPr>
          <w:rFonts w:hint="eastAsia"/>
          <w:b/>
          <w:bCs/>
          <w:color w:val="FF0000"/>
          <w:sz w:val="28"/>
          <w:szCs w:val="28"/>
        </w:rPr>
        <w:t>）</w:t>
      </w:r>
      <w:r>
        <w:rPr>
          <w:rFonts w:hint="eastAsia"/>
          <w:b/>
          <w:bCs/>
          <w:sz w:val="28"/>
          <w:szCs w:val="28"/>
        </w:rPr>
        <w:t>，如果有多张发票，可以在文件名后面加阿拉伯数字区分，例如</w:t>
      </w:r>
      <w:r w:rsidRPr="00252A56">
        <w:rPr>
          <w:rFonts w:hint="eastAsia"/>
          <w:b/>
          <w:bCs/>
          <w:color w:val="FF0000"/>
          <w:sz w:val="28"/>
          <w:szCs w:val="28"/>
        </w:rPr>
        <w:t>按照“学院-老师姓名-项目名称-</w:t>
      </w:r>
      <w:r>
        <w:rPr>
          <w:rFonts w:hint="eastAsia"/>
          <w:b/>
          <w:bCs/>
          <w:color w:val="FF0000"/>
          <w:sz w:val="28"/>
          <w:szCs w:val="28"/>
        </w:rPr>
        <w:t>发票1</w:t>
      </w:r>
      <w:r w:rsidRPr="00252A56">
        <w:rPr>
          <w:rFonts w:hint="eastAsia"/>
          <w:b/>
          <w:bCs/>
          <w:color w:val="FF0000"/>
          <w:sz w:val="28"/>
          <w:szCs w:val="28"/>
        </w:rPr>
        <w:t>”</w:t>
      </w:r>
      <w:r>
        <w:rPr>
          <w:rFonts w:hint="eastAsia"/>
          <w:b/>
          <w:bCs/>
          <w:color w:val="FF0000"/>
          <w:sz w:val="28"/>
          <w:szCs w:val="28"/>
        </w:rPr>
        <w:t>、</w:t>
      </w:r>
      <w:r w:rsidRPr="00252A56">
        <w:rPr>
          <w:rFonts w:hint="eastAsia"/>
          <w:b/>
          <w:bCs/>
          <w:color w:val="FF0000"/>
          <w:sz w:val="28"/>
          <w:szCs w:val="28"/>
        </w:rPr>
        <w:t>“学院-老师姓名-项目名称-</w:t>
      </w:r>
      <w:r>
        <w:rPr>
          <w:rFonts w:hint="eastAsia"/>
          <w:b/>
          <w:bCs/>
          <w:color w:val="FF0000"/>
          <w:sz w:val="28"/>
          <w:szCs w:val="28"/>
        </w:rPr>
        <w:t>发票2</w:t>
      </w:r>
      <w:r w:rsidRPr="00252A56">
        <w:rPr>
          <w:rFonts w:hint="eastAsia"/>
          <w:b/>
          <w:bCs/>
          <w:color w:val="FF0000"/>
          <w:sz w:val="28"/>
          <w:szCs w:val="28"/>
        </w:rPr>
        <w:t>”</w:t>
      </w:r>
      <w:r>
        <w:rPr>
          <w:rFonts w:hint="eastAsia"/>
          <w:b/>
          <w:bCs/>
          <w:color w:val="FF0000"/>
          <w:sz w:val="28"/>
          <w:szCs w:val="28"/>
        </w:rPr>
        <w:t>，</w:t>
      </w:r>
      <w:r>
        <w:rPr>
          <w:rFonts w:hint="eastAsia"/>
          <w:sz w:val="28"/>
          <w:szCs w:val="28"/>
        </w:rPr>
        <w:t>不按要求命名的文件会被退回，重新备案。</w:t>
      </w:r>
    </w:p>
    <w:p w14:paraId="0CEA5D1F" w14:textId="77777777" w:rsidR="00687401" w:rsidRDefault="00687401" w:rsidP="00687401">
      <w:pPr>
        <w:rPr>
          <w:rFonts w:hint="eastAsia"/>
          <w:sz w:val="28"/>
          <w:szCs w:val="28"/>
        </w:rPr>
      </w:pPr>
      <w:r>
        <w:rPr>
          <w:rFonts w:hint="eastAsia"/>
          <w:sz w:val="28"/>
          <w:szCs w:val="28"/>
        </w:rPr>
        <w:t>4、每位老师在系统里提交自己的项目信息后，先需要二级学院审核，然后是学校审核。</w:t>
      </w:r>
    </w:p>
    <w:p w14:paraId="16033479" w14:textId="77777777" w:rsidR="00687401" w:rsidRPr="00297CB4" w:rsidRDefault="00687401" w:rsidP="00687401">
      <w:pPr>
        <w:rPr>
          <w:rFonts w:hint="eastAsia"/>
          <w:b/>
          <w:bCs/>
          <w:sz w:val="28"/>
          <w:szCs w:val="28"/>
        </w:rPr>
      </w:pPr>
      <w:r w:rsidRPr="00297CB4">
        <w:rPr>
          <w:rFonts w:hint="eastAsia"/>
          <w:b/>
          <w:bCs/>
          <w:sz w:val="28"/>
          <w:szCs w:val="28"/>
        </w:rPr>
        <w:t>二、多次到账</w:t>
      </w:r>
    </w:p>
    <w:p w14:paraId="1400C101" w14:textId="77777777" w:rsidR="00687401" w:rsidRDefault="00687401" w:rsidP="00687401">
      <w:pPr>
        <w:rPr>
          <w:rFonts w:hint="eastAsia"/>
          <w:sz w:val="28"/>
          <w:szCs w:val="28"/>
        </w:rPr>
      </w:pPr>
      <w:r>
        <w:rPr>
          <w:rFonts w:hint="eastAsia"/>
          <w:sz w:val="28"/>
          <w:szCs w:val="28"/>
        </w:rPr>
        <w:t>1、学校审核通过的项目，大家可以在项目立项中找到相应的横向项目，每个项目的最右端有一个“业务办理”按钮。对于</w:t>
      </w:r>
      <w:r w:rsidRPr="00912EFE">
        <w:rPr>
          <w:rFonts w:hint="eastAsia"/>
          <w:b/>
          <w:bCs/>
          <w:color w:val="FF0000"/>
          <w:sz w:val="28"/>
          <w:szCs w:val="28"/>
        </w:rPr>
        <w:t>多次到账的老师，可以通过“业务办理”按钮上</w:t>
      </w:r>
      <w:proofErr w:type="gramStart"/>
      <w:r w:rsidRPr="00912EFE">
        <w:rPr>
          <w:rFonts w:hint="eastAsia"/>
          <w:b/>
          <w:bCs/>
          <w:color w:val="FF0000"/>
          <w:sz w:val="28"/>
          <w:szCs w:val="28"/>
        </w:rPr>
        <w:t>传相应</w:t>
      </w:r>
      <w:proofErr w:type="gramEnd"/>
      <w:r w:rsidRPr="00912EFE">
        <w:rPr>
          <w:rFonts w:hint="eastAsia"/>
          <w:b/>
          <w:bCs/>
          <w:color w:val="FF0000"/>
          <w:sz w:val="28"/>
          <w:szCs w:val="28"/>
        </w:rPr>
        <w:t>的电子文档</w:t>
      </w:r>
      <w:r>
        <w:rPr>
          <w:rFonts w:hint="eastAsia"/>
          <w:sz w:val="28"/>
          <w:szCs w:val="28"/>
        </w:rPr>
        <w:t>。</w:t>
      </w:r>
    </w:p>
    <w:p w14:paraId="7BF8FBEE" w14:textId="77777777" w:rsidR="00687401" w:rsidRDefault="00687401" w:rsidP="00687401">
      <w:pPr>
        <w:rPr>
          <w:rFonts w:hint="eastAsia"/>
          <w:sz w:val="28"/>
          <w:szCs w:val="28"/>
        </w:rPr>
      </w:pPr>
      <w:r>
        <w:rPr>
          <w:rFonts w:hint="eastAsia"/>
          <w:sz w:val="28"/>
          <w:szCs w:val="28"/>
        </w:rPr>
        <w:t>2、点击“业务办理”按钮，可以在“合同变更”里进行</w:t>
      </w:r>
      <w:r w:rsidRPr="00AF4D34">
        <w:rPr>
          <w:rFonts w:hint="eastAsia"/>
          <w:b/>
          <w:bCs/>
          <w:color w:val="FF0000"/>
          <w:sz w:val="28"/>
          <w:szCs w:val="28"/>
        </w:rPr>
        <w:t>多次到账</w:t>
      </w:r>
      <w:r>
        <w:rPr>
          <w:rFonts w:hint="eastAsia"/>
          <w:sz w:val="28"/>
          <w:szCs w:val="28"/>
        </w:rPr>
        <w:t>的电子文件上传。在“合同变更”里上传文件时，必须要</w:t>
      </w:r>
      <w:r w:rsidRPr="001C5B03">
        <w:rPr>
          <w:rFonts w:hint="eastAsia"/>
          <w:b/>
          <w:bCs/>
          <w:color w:val="FF0000"/>
          <w:sz w:val="28"/>
          <w:szCs w:val="28"/>
        </w:rPr>
        <w:t>写明</w:t>
      </w:r>
      <w:r w:rsidRPr="00AF4D34">
        <w:rPr>
          <w:rFonts w:hint="eastAsia"/>
          <w:b/>
          <w:bCs/>
          <w:color w:val="FF0000"/>
          <w:sz w:val="28"/>
          <w:szCs w:val="28"/>
        </w:rPr>
        <w:t>变更原因（例如“二次到账-到账单”或“二次到账-发票”</w:t>
      </w:r>
      <w:r>
        <w:rPr>
          <w:rFonts w:hint="eastAsia"/>
          <w:sz w:val="28"/>
          <w:szCs w:val="28"/>
        </w:rPr>
        <w:t>），同时上传的文件命名也要写明是“二次到账”，例如二次到账发票按照</w:t>
      </w:r>
      <w:r w:rsidRPr="00252A56">
        <w:rPr>
          <w:rFonts w:hint="eastAsia"/>
          <w:b/>
          <w:bCs/>
          <w:color w:val="FF0000"/>
          <w:sz w:val="28"/>
          <w:szCs w:val="28"/>
        </w:rPr>
        <w:t>“学院-老师姓名-项目名称-</w:t>
      </w:r>
      <w:r>
        <w:rPr>
          <w:rFonts w:hint="eastAsia"/>
          <w:b/>
          <w:bCs/>
          <w:color w:val="FF0000"/>
          <w:sz w:val="28"/>
          <w:szCs w:val="28"/>
        </w:rPr>
        <w:t>二次到账发票1</w:t>
      </w:r>
      <w:r w:rsidRPr="00252A56">
        <w:rPr>
          <w:rFonts w:hint="eastAsia"/>
          <w:b/>
          <w:bCs/>
          <w:color w:val="FF0000"/>
          <w:sz w:val="28"/>
          <w:szCs w:val="28"/>
        </w:rPr>
        <w:t>”</w:t>
      </w:r>
      <w:r>
        <w:rPr>
          <w:rFonts w:hint="eastAsia"/>
          <w:b/>
          <w:bCs/>
          <w:color w:val="FF0000"/>
          <w:sz w:val="28"/>
          <w:szCs w:val="28"/>
        </w:rPr>
        <w:t>格式命名（见下图），</w:t>
      </w:r>
      <w:r w:rsidRPr="009F34A2">
        <w:rPr>
          <w:rFonts w:hint="eastAsia"/>
          <w:b/>
          <w:bCs/>
          <w:color w:val="FF0000"/>
          <w:sz w:val="28"/>
          <w:szCs w:val="28"/>
        </w:rPr>
        <w:t>若不按要求命名的文件会被退回，重新备案，</w:t>
      </w:r>
      <w:r>
        <w:rPr>
          <w:rFonts w:hint="eastAsia"/>
          <w:sz w:val="28"/>
          <w:szCs w:val="28"/>
        </w:rPr>
        <w:t>各位老师需要及时查看自己科研管理系统确认提交的项目是否被退回。</w:t>
      </w:r>
    </w:p>
    <w:p w14:paraId="19E5DEFC" w14:textId="77777777" w:rsidR="00687401" w:rsidRDefault="00687401" w:rsidP="00687401">
      <w:pPr>
        <w:jc w:val="center"/>
        <w:rPr>
          <w:rFonts w:hint="eastAsia"/>
          <w:sz w:val="28"/>
          <w:szCs w:val="28"/>
        </w:rPr>
      </w:pPr>
      <w:r>
        <w:rPr>
          <w:noProof/>
          <w:sz w:val="28"/>
          <w:szCs w:val="28"/>
        </w:rPr>
        <w:lastRenderedPageBreak/>
        <mc:AlternateContent>
          <mc:Choice Requires="wpi">
            <w:drawing>
              <wp:anchor distT="0" distB="0" distL="114300" distR="114300" simplePos="0" relativeHeight="251662336" behindDoc="0" locked="0" layoutInCell="1" allowOverlap="1" wp14:anchorId="3CF1E6E6" wp14:editId="2733CAB7">
                <wp:simplePos x="0" y="0"/>
                <wp:positionH relativeFrom="column">
                  <wp:posOffset>3020695</wp:posOffset>
                </wp:positionH>
                <wp:positionV relativeFrom="paragraph">
                  <wp:posOffset>448945</wp:posOffset>
                </wp:positionV>
                <wp:extent cx="2270760" cy="400050"/>
                <wp:effectExtent l="57150" t="57150" r="53340" b="57150"/>
                <wp:wrapNone/>
                <wp:docPr id="1856000434" name="墨迹 4"/>
                <wp:cNvGraphicFramePr/>
                <a:graphic xmlns:a="http://schemas.openxmlformats.org/drawingml/2006/main">
                  <a:graphicData uri="http://schemas.microsoft.com/office/word/2010/wordprocessingInk">
                    <w14:contentPart bwMode="auto" r:id="rId11">
                      <w14:nvContentPartPr>
                        <w14:cNvContentPartPr/>
                      </w14:nvContentPartPr>
                      <w14:xfrm>
                        <a:off x="0" y="0"/>
                        <a:ext cx="2270760" cy="400050"/>
                      </w14:xfrm>
                    </w14:contentPart>
                  </a:graphicData>
                </a:graphic>
              </wp:anchor>
            </w:drawing>
          </mc:Choice>
          <mc:Fallback>
            <w:pict>
              <v:shape w14:anchorId="2A80D93E" id="墨迹 4" o:spid="_x0000_s1026" type="#_x0000_t75" style="position:absolute;left:0;text-align:left;margin-left:237.15pt;margin-top:34.65pt;width:180.2pt;height:32.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">
                <v:imagedata r:id="rId12" o:title=""/>
              </v:shape>
            </w:pict>
          </mc:Fallback>
        </mc:AlternateContent>
      </w:r>
      <w:r>
        <w:rPr>
          <w:noProof/>
          <w:sz w:val="28"/>
          <w:szCs w:val="28"/>
        </w:rPr>
        <mc:AlternateContent>
          <mc:Choice Requires="wpi">
            <w:drawing>
              <wp:anchor distT="0" distB="0" distL="114300" distR="114300" simplePos="0" relativeHeight="251661312" behindDoc="0" locked="0" layoutInCell="1" allowOverlap="1" wp14:anchorId="08F49B10" wp14:editId="2AED5A5A">
                <wp:simplePos x="0" y="0"/>
                <wp:positionH relativeFrom="column">
                  <wp:posOffset>279400</wp:posOffset>
                </wp:positionH>
                <wp:positionV relativeFrom="paragraph">
                  <wp:posOffset>689610</wp:posOffset>
                </wp:positionV>
                <wp:extent cx="1169035" cy="688340"/>
                <wp:effectExtent l="57150" t="57150" r="50165" b="54610"/>
                <wp:wrapNone/>
                <wp:docPr id="1642269589" name="墨迹 3"/>
                <wp:cNvGraphicFramePr/>
                <a:graphic xmlns:a="http://schemas.openxmlformats.org/drawingml/2006/main">
                  <a:graphicData uri="http://schemas.microsoft.com/office/word/2010/wordprocessingInk">
                    <w14:contentPart bwMode="auto" r:id="rId13">
                      <w14:nvContentPartPr>
                        <w14:cNvContentPartPr/>
                      </w14:nvContentPartPr>
                      <w14:xfrm>
                        <a:off x="0" y="0"/>
                        <a:ext cx="1169035" cy="688340"/>
                      </w14:xfrm>
                    </w14:contentPart>
                  </a:graphicData>
                </a:graphic>
              </wp:anchor>
            </w:drawing>
          </mc:Choice>
          <mc:Fallback>
            <w:pict>
              <v:shape w14:anchorId="0656F4A2" id="墨迹 3" o:spid="_x0000_s1026" type="#_x0000_t75" style="position:absolute;left:0;text-align:left;margin-left:21.3pt;margin-top:53.6pt;width:93.45pt;height:55.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">
                <v:imagedata r:id="rId14" o:title=""/>
              </v:shape>
            </w:pict>
          </mc:Fallback>
        </mc:AlternateContent>
      </w:r>
      <w:r w:rsidRPr="002E2CF1">
        <w:rPr>
          <w:noProof/>
          <w:sz w:val="28"/>
          <w:szCs w:val="28"/>
        </w:rPr>
        <w:drawing>
          <wp:inline distT="0" distB="0" distL="0" distR="0" wp14:anchorId="6EB0089B" wp14:editId="7247214F">
            <wp:extent cx="4794819" cy="1397000"/>
            <wp:effectExtent l="0" t="0" r="6350" b="0"/>
            <wp:docPr id="8387601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760177" name=""/>
                    <pic:cNvPicPr/>
                  </pic:nvPicPr>
                  <pic:blipFill>
                    <a:blip r:embed="rId15"/>
                    <a:stretch>
                      <a:fillRect/>
                    </a:stretch>
                  </pic:blipFill>
                  <pic:spPr>
                    <a:xfrm>
                      <a:off x="0" y="0"/>
                      <a:ext cx="4937858" cy="1438675"/>
                    </a:xfrm>
                    <a:prstGeom prst="rect">
                      <a:avLst/>
                    </a:prstGeom>
                  </pic:spPr>
                </pic:pic>
              </a:graphicData>
            </a:graphic>
          </wp:inline>
        </w:drawing>
      </w:r>
    </w:p>
    <w:p w14:paraId="22A83766" w14:textId="77777777" w:rsidR="00687401" w:rsidRDefault="00687401" w:rsidP="00687401">
      <w:pPr>
        <w:rPr>
          <w:rFonts w:hint="eastAsia"/>
          <w:sz w:val="28"/>
          <w:szCs w:val="28"/>
        </w:rPr>
      </w:pPr>
      <w:r>
        <w:rPr>
          <w:rFonts w:hint="eastAsia"/>
          <w:sz w:val="28"/>
          <w:szCs w:val="28"/>
        </w:rPr>
        <w:t>3、在“合同变更”里上传文件时，每次能上传一个文件，当文件右端出现</w:t>
      </w:r>
      <w:r w:rsidRPr="00E66962">
        <w:rPr>
          <w:noProof/>
          <w:sz w:val="28"/>
          <w:szCs w:val="28"/>
        </w:rPr>
        <w:drawing>
          <wp:inline distT="0" distB="0" distL="0" distR="0" wp14:anchorId="2DD5CF68" wp14:editId="7E829E6C">
            <wp:extent cx="184159" cy="203210"/>
            <wp:effectExtent l="0" t="0" r="6350" b="6350"/>
            <wp:docPr id="10147846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784617" name=""/>
                    <pic:cNvPicPr/>
                  </pic:nvPicPr>
                  <pic:blipFill>
                    <a:blip r:embed="rId16"/>
                    <a:stretch>
                      <a:fillRect/>
                    </a:stretch>
                  </pic:blipFill>
                  <pic:spPr>
                    <a:xfrm>
                      <a:off x="0" y="0"/>
                      <a:ext cx="184159" cy="203210"/>
                    </a:xfrm>
                    <a:prstGeom prst="rect">
                      <a:avLst/>
                    </a:prstGeom>
                  </pic:spPr>
                </pic:pic>
              </a:graphicData>
            </a:graphic>
          </wp:inline>
        </w:drawing>
      </w:r>
      <w:r>
        <w:rPr>
          <w:rFonts w:hint="eastAsia"/>
          <w:sz w:val="28"/>
          <w:szCs w:val="28"/>
        </w:rPr>
        <w:t>符号时，表明文件上传成功</w:t>
      </w:r>
      <w:r w:rsidRPr="00847627">
        <w:rPr>
          <w:rFonts w:hint="eastAsia"/>
          <w:b/>
          <w:bCs/>
          <w:color w:val="FF0000"/>
          <w:sz w:val="28"/>
          <w:szCs w:val="28"/>
        </w:rPr>
        <w:t>（一定不要多次</w:t>
      </w:r>
      <w:proofErr w:type="gramStart"/>
      <w:r w:rsidRPr="00847627">
        <w:rPr>
          <w:rFonts w:hint="eastAsia"/>
          <w:b/>
          <w:bCs/>
          <w:color w:val="FF0000"/>
          <w:sz w:val="28"/>
          <w:szCs w:val="28"/>
        </w:rPr>
        <w:t>上传同一个</w:t>
      </w:r>
      <w:proofErr w:type="gramEnd"/>
      <w:r w:rsidRPr="00847627">
        <w:rPr>
          <w:rFonts w:hint="eastAsia"/>
          <w:b/>
          <w:bCs/>
          <w:color w:val="FF0000"/>
          <w:sz w:val="28"/>
          <w:szCs w:val="28"/>
        </w:rPr>
        <w:t>文件，上传的文件无法删除或撤回）</w:t>
      </w:r>
      <w:r>
        <w:rPr>
          <w:rFonts w:hint="eastAsia"/>
          <w:sz w:val="28"/>
          <w:szCs w:val="28"/>
        </w:rPr>
        <w:t>，上</w:t>
      </w:r>
      <w:proofErr w:type="gramStart"/>
      <w:r>
        <w:rPr>
          <w:rFonts w:hint="eastAsia"/>
          <w:sz w:val="28"/>
          <w:szCs w:val="28"/>
        </w:rPr>
        <w:t>传成功</w:t>
      </w:r>
      <w:proofErr w:type="gramEnd"/>
      <w:r>
        <w:rPr>
          <w:rFonts w:hint="eastAsia"/>
          <w:sz w:val="28"/>
          <w:szCs w:val="28"/>
        </w:rPr>
        <w:t>的文件可以在“执行过程”里查看和下载（见下图）。</w:t>
      </w:r>
    </w:p>
    <w:p w14:paraId="2A621355" w14:textId="77777777" w:rsidR="00687401" w:rsidRPr="00E66962" w:rsidRDefault="00687401" w:rsidP="00687401">
      <w:pPr>
        <w:jc w:val="center"/>
        <w:rPr>
          <w:rFonts w:hint="eastAsia"/>
          <w:sz w:val="28"/>
          <w:szCs w:val="28"/>
        </w:rPr>
      </w:pPr>
      <w:r>
        <w:rPr>
          <w:noProof/>
          <w:sz w:val="28"/>
          <w:szCs w:val="28"/>
        </w:rPr>
        <mc:AlternateContent>
          <mc:Choice Requires="wpi">
            <w:drawing>
              <wp:anchor distT="0" distB="0" distL="114300" distR="114300" simplePos="0" relativeHeight="251663360" behindDoc="0" locked="0" layoutInCell="1" allowOverlap="1" wp14:anchorId="740486AC" wp14:editId="6CAF74FC">
                <wp:simplePos x="0" y="0"/>
                <wp:positionH relativeFrom="column">
                  <wp:posOffset>2825270</wp:posOffset>
                </wp:positionH>
                <wp:positionV relativeFrom="paragraph">
                  <wp:posOffset>119600</wp:posOffset>
                </wp:positionV>
                <wp:extent cx="877320" cy="504000"/>
                <wp:effectExtent l="57150" t="57150" r="56515" b="48895"/>
                <wp:wrapNone/>
                <wp:docPr id="1783872679" name="墨迹 5"/>
                <wp:cNvGraphicFramePr/>
                <a:graphic xmlns:a="http://schemas.openxmlformats.org/drawingml/2006/main">
                  <a:graphicData uri="http://schemas.microsoft.com/office/word/2010/wordprocessingInk">
                    <w14:contentPart bwMode="auto" r:id="rId17">
                      <w14:nvContentPartPr>
                        <w14:cNvContentPartPr/>
                      </w14:nvContentPartPr>
                      <w14:xfrm>
                        <a:off x="0" y="0"/>
                        <a:ext cx="877320" cy="504000"/>
                      </w14:xfrm>
                    </w14:contentPart>
                  </a:graphicData>
                </a:graphic>
              </wp:anchor>
            </w:drawing>
          </mc:Choice>
          <mc:Fallback>
            <w:pict>
              <v:shape w14:anchorId="1AA7BD81" id="墨迹 5" o:spid="_x0000_s1026" type="#_x0000_t75" style="position:absolute;left:0;text-align:left;margin-left:221.75pt;margin-top:8.7pt;width:70.5pt;height:41.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">
                <v:imagedata r:id="rId18" o:title=""/>
              </v:shape>
            </w:pict>
          </mc:Fallback>
        </mc:AlternateContent>
      </w:r>
      <w:r>
        <w:rPr>
          <w:noProof/>
          <w:sz w:val="28"/>
          <w:szCs w:val="28"/>
        </w:rPr>
        <mc:AlternateContent>
          <mc:Choice Requires="wpi">
            <w:drawing>
              <wp:anchor distT="0" distB="0" distL="114300" distR="114300" simplePos="0" relativeHeight="251660288" behindDoc="0" locked="0" layoutInCell="1" allowOverlap="1" wp14:anchorId="2227D52B" wp14:editId="6D29A291">
                <wp:simplePos x="0" y="0"/>
                <wp:positionH relativeFrom="column">
                  <wp:posOffset>1212850</wp:posOffset>
                </wp:positionH>
                <wp:positionV relativeFrom="paragraph">
                  <wp:posOffset>1874520</wp:posOffset>
                </wp:positionV>
                <wp:extent cx="3778250" cy="393700"/>
                <wp:effectExtent l="57150" t="57150" r="31750" b="44450"/>
                <wp:wrapNone/>
                <wp:docPr id="725194826" name="墨迹 3"/>
                <wp:cNvGraphicFramePr/>
                <a:graphic xmlns:a="http://schemas.openxmlformats.org/drawingml/2006/main">
                  <a:graphicData uri="http://schemas.microsoft.com/office/word/2010/wordprocessingInk">
                    <w14:contentPart bwMode="auto" r:id="rId19">
                      <w14:nvContentPartPr>
                        <w14:cNvContentPartPr/>
                      </w14:nvContentPartPr>
                      <w14:xfrm>
                        <a:off x="0" y="0"/>
                        <a:ext cx="3778250" cy="393700"/>
                      </w14:xfrm>
                    </w14:contentPart>
                  </a:graphicData>
                </a:graphic>
                <wp14:sizeRelH relativeFrom="margin">
                  <wp14:pctWidth>0</wp14:pctWidth>
                </wp14:sizeRelH>
                <wp14:sizeRelV relativeFrom="margin">
                  <wp14:pctHeight>0</wp14:pctHeight>
                </wp14:sizeRelV>
              </wp:anchor>
            </w:drawing>
          </mc:Choice>
          <mc:Fallback>
            <w:pict>
              <v:shape w14:anchorId="59542A31" id="墨迹 3" o:spid="_x0000_s1026" type="#_x0000_t75" style="position:absolute;left:0;text-align:left;margin-left:94.8pt;margin-top:146.9pt;width:298.9pt;height:3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">
                <v:imagedata r:id="rId20" o:title=""/>
              </v:shape>
            </w:pict>
          </mc:Fallback>
        </mc:AlternateContent>
      </w:r>
      <w:r>
        <w:rPr>
          <w:noProof/>
          <w:sz w:val="28"/>
          <w:szCs w:val="28"/>
        </w:rPr>
        <mc:AlternateContent>
          <mc:Choice Requires="wpi">
            <w:drawing>
              <wp:anchor distT="0" distB="0" distL="114300" distR="114300" simplePos="0" relativeHeight="251659264" behindDoc="0" locked="0" layoutInCell="1" allowOverlap="1" wp14:anchorId="714E8D9B" wp14:editId="6D9B7A1A">
                <wp:simplePos x="0" y="0"/>
                <wp:positionH relativeFrom="column">
                  <wp:posOffset>1186815</wp:posOffset>
                </wp:positionH>
                <wp:positionV relativeFrom="paragraph">
                  <wp:posOffset>1932305</wp:posOffset>
                </wp:positionV>
                <wp:extent cx="33655" cy="297815"/>
                <wp:effectExtent l="57150" t="57150" r="42545" b="45085"/>
                <wp:wrapNone/>
                <wp:docPr id="2120948293" name="墨迹 15"/>
                <wp:cNvGraphicFramePr/>
                <a:graphic xmlns:a="http://schemas.openxmlformats.org/drawingml/2006/main">
                  <a:graphicData uri="http://schemas.microsoft.com/office/word/2010/wordprocessingInk">
                    <w14:contentPart bwMode="auto" r:id="rId21">
                      <w14:nvContentPartPr>
                        <w14:cNvContentPartPr/>
                      </w14:nvContentPartPr>
                      <w14:xfrm>
                        <a:off x="0" y="0"/>
                        <a:ext cx="33655" cy="297815"/>
                      </w14:xfrm>
                    </w14:contentPart>
                  </a:graphicData>
                </a:graphic>
              </wp:anchor>
            </w:drawing>
          </mc:Choice>
          <mc:Fallback>
            <w:pict>
              <v:shape w14:anchorId="24DBE698" id="墨迹 15" o:spid="_x0000_s1026" type="#_x0000_t75" style="position:absolute;left:0;text-align:left;margin-left:92.75pt;margin-top:151.45pt;width:4.05pt;height:24.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">
                <v:imagedata r:id="rId22" o:title=""/>
              </v:shape>
            </w:pict>
          </mc:Fallback>
        </mc:AlternateContent>
      </w:r>
      <w:r w:rsidRPr="00E66962">
        <w:rPr>
          <w:noProof/>
          <w:sz w:val="28"/>
          <w:szCs w:val="28"/>
        </w:rPr>
        <w:drawing>
          <wp:inline distT="0" distB="0" distL="0" distR="0" wp14:anchorId="00A82EF6" wp14:editId="4F1E3C0D">
            <wp:extent cx="4818883" cy="2625263"/>
            <wp:effectExtent l="0" t="0" r="1270" b="3810"/>
            <wp:docPr id="7243704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70449" name=""/>
                    <pic:cNvPicPr/>
                  </pic:nvPicPr>
                  <pic:blipFill>
                    <a:blip r:embed="rId23"/>
                    <a:stretch>
                      <a:fillRect/>
                    </a:stretch>
                  </pic:blipFill>
                  <pic:spPr>
                    <a:xfrm>
                      <a:off x="0" y="0"/>
                      <a:ext cx="4867159" cy="2651563"/>
                    </a:xfrm>
                    <a:prstGeom prst="rect">
                      <a:avLst/>
                    </a:prstGeom>
                  </pic:spPr>
                </pic:pic>
              </a:graphicData>
            </a:graphic>
          </wp:inline>
        </w:drawing>
      </w:r>
    </w:p>
    <w:p w14:paraId="0F8C5E1A" w14:textId="77777777" w:rsidR="00687401" w:rsidRDefault="00687401" w:rsidP="00687401">
      <w:pPr>
        <w:jc w:val="center"/>
        <w:rPr>
          <w:rFonts w:hint="eastAsia"/>
          <w:b/>
          <w:bCs/>
          <w:sz w:val="36"/>
          <w:szCs w:val="36"/>
        </w:rPr>
      </w:pPr>
    </w:p>
    <w:p w14:paraId="1702C418" w14:textId="77777777" w:rsidR="00687401" w:rsidRDefault="00687401" w:rsidP="00687401">
      <w:pPr>
        <w:jc w:val="center"/>
        <w:rPr>
          <w:rFonts w:hint="eastAsia"/>
          <w:b/>
          <w:bCs/>
          <w:sz w:val="36"/>
          <w:szCs w:val="36"/>
        </w:rPr>
      </w:pPr>
    </w:p>
    <w:p w14:paraId="60298C7B" w14:textId="77777777" w:rsidR="00687401" w:rsidRDefault="00687401" w:rsidP="00687401">
      <w:pPr>
        <w:jc w:val="center"/>
        <w:rPr>
          <w:rFonts w:hint="eastAsia"/>
          <w:b/>
          <w:bCs/>
          <w:sz w:val="36"/>
          <w:szCs w:val="36"/>
        </w:rPr>
      </w:pPr>
    </w:p>
    <w:p w14:paraId="2B6C25FA" w14:textId="77777777" w:rsidR="00D267C1" w:rsidRDefault="00D267C1">
      <w:pPr>
        <w:rPr>
          <w:rFonts w:hint="eastAsia"/>
        </w:rPr>
      </w:pPr>
    </w:p>
    <w:sectPr w:rsidR="00D267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392DE" w14:textId="77777777" w:rsidR="0027021D" w:rsidRDefault="0027021D" w:rsidP="00687401">
      <w:pPr>
        <w:rPr>
          <w:rFonts w:hint="eastAsia"/>
        </w:rPr>
      </w:pPr>
      <w:r>
        <w:separator/>
      </w:r>
    </w:p>
  </w:endnote>
  <w:endnote w:type="continuationSeparator" w:id="0">
    <w:p w14:paraId="62576F34" w14:textId="77777777" w:rsidR="0027021D" w:rsidRDefault="0027021D" w:rsidP="0068740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A1C72" w14:textId="77777777" w:rsidR="0027021D" w:rsidRDefault="0027021D" w:rsidP="00687401">
      <w:pPr>
        <w:rPr>
          <w:rFonts w:hint="eastAsia"/>
        </w:rPr>
      </w:pPr>
      <w:r>
        <w:separator/>
      </w:r>
    </w:p>
  </w:footnote>
  <w:footnote w:type="continuationSeparator" w:id="0">
    <w:p w14:paraId="1BF50459" w14:textId="77777777" w:rsidR="0027021D" w:rsidRDefault="0027021D" w:rsidP="0068740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C1"/>
    <w:rsid w:val="00002069"/>
    <w:rsid w:val="0027021D"/>
    <w:rsid w:val="002C4C69"/>
    <w:rsid w:val="00302178"/>
    <w:rsid w:val="006242F0"/>
    <w:rsid w:val="00667006"/>
    <w:rsid w:val="00687401"/>
    <w:rsid w:val="00742EDF"/>
    <w:rsid w:val="007C75EF"/>
    <w:rsid w:val="009A50B2"/>
    <w:rsid w:val="00C57C23"/>
    <w:rsid w:val="00D02314"/>
    <w:rsid w:val="00D267C1"/>
    <w:rsid w:val="00D57F79"/>
    <w:rsid w:val="00F15CAB"/>
    <w:rsid w:val="00FA7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E8333"/>
  <w15:chartTrackingRefBased/>
  <w15:docId w15:val="{C95FF05C-3B1E-4E91-B25B-FAC89CF4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74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7401"/>
    <w:pPr>
      <w:tabs>
        <w:tab w:val="center" w:pos="4153"/>
        <w:tab w:val="right" w:pos="8306"/>
      </w:tabs>
      <w:snapToGrid w:val="0"/>
      <w:jc w:val="center"/>
    </w:pPr>
    <w:rPr>
      <w:sz w:val="18"/>
      <w:szCs w:val="18"/>
    </w:rPr>
  </w:style>
  <w:style w:type="character" w:customStyle="1" w:styleId="a4">
    <w:name w:val="页眉 字符"/>
    <w:basedOn w:val="a0"/>
    <w:link w:val="a3"/>
    <w:uiPriority w:val="99"/>
    <w:rsid w:val="00687401"/>
    <w:rPr>
      <w:sz w:val="18"/>
      <w:szCs w:val="18"/>
    </w:rPr>
  </w:style>
  <w:style w:type="paragraph" w:styleId="a5">
    <w:name w:val="footer"/>
    <w:basedOn w:val="a"/>
    <w:link w:val="a6"/>
    <w:uiPriority w:val="99"/>
    <w:unhideWhenUsed/>
    <w:rsid w:val="00687401"/>
    <w:pPr>
      <w:tabs>
        <w:tab w:val="center" w:pos="4153"/>
        <w:tab w:val="right" w:pos="8306"/>
      </w:tabs>
      <w:snapToGrid w:val="0"/>
      <w:jc w:val="left"/>
    </w:pPr>
    <w:rPr>
      <w:sz w:val="18"/>
      <w:szCs w:val="18"/>
    </w:rPr>
  </w:style>
  <w:style w:type="character" w:customStyle="1" w:styleId="a6">
    <w:name w:val="页脚 字符"/>
    <w:basedOn w:val="a0"/>
    <w:link w:val="a5"/>
    <w:uiPriority w:val="99"/>
    <w:rsid w:val="0068740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customXml" Target="ink/ink4.xml"/><Relationship Id="rId18" Type="http://schemas.openxmlformats.org/officeDocument/2006/relationships/image" Target="media/image8.png"/><Relationship Id="rId3" Type="http://schemas.openxmlformats.org/officeDocument/2006/relationships/webSettings" Target="webSettings.xml"/><Relationship Id="rId21" Type="http://schemas.openxmlformats.org/officeDocument/2006/relationships/customXml" Target="ink/ink7.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customXml" Target="ink/ink5.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customXml" Target="ink/ink3.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1.png"/><Relationship Id="rId10" Type="http://schemas.openxmlformats.org/officeDocument/2006/relationships/image" Target="media/image3.png"/><Relationship Id="rId19" Type="http://schemas.openxmlformats.org/officeDocument/2006/relationships/customXml" Target="ink/ink6.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0.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31T15:23:38.462"/>
    </inkml:context>
    <inkml:brush xml:id="br0">
      <inkml:brushProperty name="width" value="0.05" units="cm"/>
      <inkml:brushProperty name="height" value="0.05" units="cm"/>
      <inkml:brushProperty name="color" value="#E71224"/>
    </inkml:brush>
  </inkml:definitions>
  <inkml:trace contextRef="#ctx0" brushRef="#br0">936 47 24575,'-14'-2'0,"-1"4"0,0-2 0,1 2 0,-1 1 0,1 0 0,-1 1 0,1 1 0,0 1 0,-24 15 0,-8 8 0,2 1 0,2 4 0,0 1 0,1 3 0,2 2 0,2 3 0,-53 74 0,54-56 0,1 2 0,-35 88 0,60-126 0,0 2 0,2 0 0,-8 37 0,-11 90 0,17-97 0,-50 495 0,38-288 0,-47 445 0,59-556 0,6 182 0,5-207 0,0-100 0,0 0 0,1 0 0,1 1 0,1-2 0,13 50 0,-12-61 0,1 1 0,0-1 0,0-1 0,1 2 0,1-2 0,0-1 0,0-1 0,2 1 0,-1-1 0,16 17 0,29 28 0,-20-20 0,70 57 0,-44-48 0,83 43 0,-107-71 0,0-1 0,0-4 0,2-2 0,37 8 0,17-5 0,94 2 0,-139-16 0,0-3 0,0-4 0,88-21 0,-92 12 0,-1-2 0,-1-3 0,0-1 0,-2-3 0,0-1 0,-1-4 0,-1-1 0,37-40 0,-36 30 0,-2-1 0,-2-3 0,-1-3 0,-1-1 0,-3-1 0,49-107 0,115-357 0,-130 333 0,-24 73 0,97-283 0,-26-13 0,-28-62-1978,-65 327 140,3-197 1,-22-73 706,2 399 1414,-1 0 0,0-1-1,0 1 1,-1 0 0,0 1-1,0-3 1,0 4 0,-1-2-1,0 0 1,-1 1 0,-4-9-1,1 7 142,0 0 0,0 0 0,-1 1 0,1 0 0,-2 1 0,1 0 0,-12-7 0,-5-3-424,1 2 0,-2 1 0,0 1 0,0 3 0,-33-11 0,3 8 0,-86-9 0,110 19 0,-225-15 0,133 8 0,1-1 0,-179 14 0,287-4 0,0 1 0,-20-7 0,-23-3 0,1 10 0,21 0 0,-64-11 0,73 7 0,0 2 0,0 1 0,0 1 0,0 2 0,0 2 0,-42 9 0,20 1-1365,38-8-5461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31T15:23:34.718"/>
    </inkml:context>
    <inkml:brush xml:id="br0">
      <inkml:brushProperty name="width" value="0.05" units="cm"/>
      <inkml:brushProperty name="height" value="0.05" units="cm"/>
      <inkml:brushProperty name="color" value="#E71224"/>
    </inkml:brush>
  </inkml:definitions>
  <inkml:trace contextRef="#ctx0" brushRef="#br0">1538 125 24575,'-4'-3'0,"-1"-1"0,0 2 0,1-1 0,-1 0 0,-1 1 0,1 0 0,0 0 0,-8-1 0,-11-5 0,-29-12 0,-1 3 0,-1 3 0,0 2 0,-100-10 0,-229 14 0,380 8 0,-184 8 0,146-4 0,-1 2 0,-57 15 0,83-15 0,-1 0 0,1 0 0,0 2 0,0 0 0,1 1 0,0 1 0,1 0 0,0 1 0,0 1 0,1 0 0,1 1 0,0 0 0,-15 22 0,12-13 0,1 0 0,-22 41 0,32-52 0,0 0 0,1 1 0,1 0 0,-1 0 0,2 0 0,0 0 0,0 0 0,0 15 0,2 5 0,1-1 0,8 50 0,-7-71 0,1 0 0,0 0 0,0 0 0,1 0 0,0-1 0,1 1 0,0-1 0,0 0 0,1-1 0,0 1 0,14 13 0,8 7 0,-16-15 0,2-1 0,0 0 0,0 0 0,1-2 0,0 1 0,1-2 0,28 14 0,50 10 0,1-4 0,165 29 0,-145-39 0,176 9 0,-225-27 0,-1-3 0,67-10 0,-104 7 0,0-1 0,-1-2 0,0-1 0,0 0 0,-1-3 0,-1 0 0,34-20 0,-15 4 0,77-64 0,-98 71 0,-1-2 0,-1-1 0,0-1 0,24-38 0,-21 26 0,-10 17 0,16-30 0,-27 42 0,0 0 0,0-1 0,0 1 0,-1-1 0,0 1 0,-1-1 0,0 0 0,1-10 0,-2 15 0,1-11 0,-1-1 0,-1 0 0,-5-28 0,5 38 0,0 0 0,-1 0 0,0 1 0,0-1 0,-1 0 0,1 1 0,-1-1 0,0 1 0,0 0 0,-1 0 0,1 0 0,-1 0 0,0 0 0,-6-4 0,-72-59 0,62 49 0,10 10 0,-1 1 0,0 0 0,0 1 0,0 0 0,-19-6 0,-24-13 0,38 18 0,0 0 0,-1 1 0,0 1 0,-1 0 0,-33-4 0,-8-2 0,46 9-455,-1 0 0,-21-1 0,20 3-6371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31T15:16:33.267"/>
    </inkml:context>
    <inkml:brush xml:id="br0">
      <inkml:brushProperty name="width" value="0.05" units="cm"/>
      <inkml:brushProperty name="height" value="0.05" units="cm"/>
      <inkml:brushProperty name="color" value="#E71224"/>
    </inkml:brush>
  </inkml:definitions>
  <inkml:trace contextRef="#ctx0" brushRef="#br0">5454 72 24575,'-13'-1'0,"-1"0"0,-17-4 0,-12-2 0,-355 1 0,230 8 0,-415-13 0,224 1 0,46 2 0,-700-17 0,330 26 0,550 8 0,10 0 0,1-8 0,-183 8 0,234-4 0,-46 4 0,-128 26 0,57 5 0,155-32 0,0-2 0,0-1 0,-43 1 0,0-8 0,-96 3 0,169-1 0,1 1 0,-1-1 0,0 0 0,0 1 0,0 0 0,0-1 0,1 1 0,-1 0 0,0 0 0,1 1 0,-1-1 0,1 0 0,-1 1 0,1 0 0,0-1 0,0 1 0,0 0 0,0 0 0,0 1 0,0-1 0,0 0 0,0 0 0,1 1 0,-3 4 0,2 1 0,0 1 0,0 0 0,0-1 0,1 1 0,0 0 0,1 12 0,-1 7 0,-7 22 0,0 7 0,-1 33 0,5-56 0,0 36 0,2-31 0,1-24 0,1 0 0,0 0 0,1 0 0,5 27 0,-4-37 0,0 0 0,0 0 0,0-1 0,1 1 0,0-1 0,0 0 0,0 0 0,0 0 0,0 0 0,1 0 0,0-1 0,0 0 0,0 0 0,6 4 0,8 4 0,1-1 0,22 8 0,-27-12 0,87 36 0,2-5 0,155 34 0,-107-42 0,183 13 0,1075 16 0,461-59-5653,-1481-17 2717,-131-5 4741,128-29 4772,-258 32-5170,0 3-3737,73 4 1874,-129 11 1249,104-17 0,-138 13-793,-23 5 0,-1-1 0,0-1 0,1 0 0,22-9 0,-34 10 0,1 0 0,-1 1 0,0-1 0,0-1 0,0 1 0,0 0 0,0-1 0,0 1 0,0-1 0,-1 0 0,1 0 0,-1 0 0,0 0 0,0-1 0,0 1 0,0-1 0,-1 1 0,1-1 0,-1 1 0,0-1 0,0 0 0,0-5 0,1-4 0,0 0 0,-1-1 0,-1 1 0,0 0 0,-1-1 0,0 1 0,-1 0 0,-1-1 0,0 1 0,0 0 0,-2 1 0,1-1 0,-2 1 0,0 0 0,0 0 0,-1 0 0,-10-12 0,11 17 0,-27-32 0,-70-64 0,61 67 0,-42-33 0,49 44 0,-70-47 0,17 18 0,40 23 0,-84-39 0,81 44 0,40 19 0,-1 0 0,0 2 0,0-1 0,-1 2 0,-25-7 0,-67-5 0,70 9-1365,20 3-5461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31T15:16:27.146"/>
    </inkml:context>
    <inkml:brush xml:id="br0">
      <inkml:brushProperty name="width" value="0.05" units="cm"/>
      <inkml:brushProperty name="height" value="0.05" units="cm"/>
      <inkml:brushProperty name="color" value="#E71224"/>
    </inkml:brush>
  </inkml:definitions>
  <inkml:trace contextRef="#ctx0" brushRef="#br0">2877 126 24575,'0'-1'0,"0"0"0,-1 0 0,1 1 0,0-1 0,-1 0 0,1 0 0,-1 1 0,1-1 0,-1 0 0,1 0 0,-1 1 0,0-1 0,1 1 0,-1-1 0,0 0 0,1 1 0,-1 0 0,0-1 0,0 1 0,1-1 0,-1 1 0,0 0 0,-1-1 0,-24-7 0,21 7 0,-244-55 0,183 45 0,-123-6 0,-31 10 0,-89-2 0,128 8 0,-173 3 0,239 8 0,-211 44 0,286-43 0,0 2 0,-73 36 0,55-23 0,38-17 0,0 0 0,1 2 0,0 0 0,1 1 0,-26 23 0,31-25 0,1 0 0,-20 11 0,19-13 0,1 0 0,0 1 0,-13 13 0,-9 9 0,23-21 0,1 0 0,0 0 0,0 1 0,-14 20 0,-1 9 0,8-15 0,2 0 0,-20 44 0,7-2 0,6-16 0,-24 85 0,38-97 0,1 0 0,-2 67 0,9 81 0,1-81 0,-1-92 0,1 1 0,1-1 0,0 0 0,1 1 0,0-1 0,1-1 0,1 1 0,0 0 0,1-1 0,0 0 0,1-1 0,1 1 0,0-1 0,0-1 0,1 1 0,1-1 0,18 16 0,2-1 0,0-2 0,2-1 0,1-1 0,0-2 0,1-2 0,2-1 0,45 16 0,210 61-4715,-226-79 2765,0-2 0,108 6 1,18-15 3101,96-6 5017,-35-1-2926,-204 2-4320,-1-3 0,1-1 0,0-2 0,-1-3-1,-1-1 1,85-34 0,-44 8-1543,143-88 6889,-135 63-5162,-82 53 741,251-181 6364,-225 156-5878,61-68 1,-74 72-3699,27-46-1,-28 35 2609,-3-1 0,-1-1 0,-2-1 0,24-88 0,-29 83 2705,-3 1 1,7-63 0,-16 88-1361,-1 0 1,-1 1-1,-2-1 1,0 0-1,-1 0 0,-1 1 1,-8-28-1,0 9-589,10 30 0,-1-1 0,0 1 0,0 1 0,-1-1 0,-1 1 0,0-1 0,0 1 0,-1 0 0,0 1 0,-9-12 0,-2 5 0,2 1 0,-24-20 0,33 31 0,0 0 0,0 0 0,-1 0 0,1 1 0,-1 0 0,1 1 0,-1-1 0,-10-1 0,5 2 0,0 0 0,0-1 0,0-1 0,1 0 0,-1 0 0,1-1 0,0-1 0,0 0 0,1 0 0,0-1 0,0 0 0,0-1 0,-9-10 0,10 10-1365,1 1-5461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31T15:17:06.555"/>
    </inkml:context>
    <inkml:brush xml:id="br0">
      <inkml:brushProperty name="width" value="0.05" units="cm"/>
      <inkml:brushProperty name="height" value="0.05" units="cm"/>
      <inkml:brushProperty name="color" value="#E71224"/>
    </inkml:brush>
  </inkml:definitions>
  <inkml:trace contextRef="#ctx0" brushRef="#br0">1712 91 24575,'0'-1'0,"0"0"0,-1 1 0,1-1 0,0 0 0,-1 1 0,1-1 0,-1 1 0,1-1 0,-1 1 0,1-1 0,-1 0 0,1 1 0,-1 0 0,1-1 0,-1 1 0,0-1 0,1 1 0,-1 0 0,0-1 0,1 1 0,-1 0 0,0 0 0,0 0 0,1-1 0,-1 1 0,-1 0 0,-24-3 0,23 3 0,-116-17 0,-18-1 0,-42 3 0,-214-9 0,265 23 0,-123 3 0,223 2 0,1 1 0,-40 11 0,22-4 0,34-9 0,-1 1 0,1 0 0,0 0 0,0 1 0,1 1 0,-1-1 0,1 2 0,1 0 0,-1 0 0,1 0 0,-15 16 0,15-14 0,0 0 0,0 1 0,1 0 0,0 0 0,0 1 0,2-1 0,-1 2 0,-7 18 0,-3 21 0,-14 83 0,30-130 0,-4 26 0,-1 38 0,-2 18 0,5-68 0,0 0 0,2 0 0,0 1 0,1-1 0,1 1 0,1-1 0,0 0 0,1 0 0,8 22 0,-5-19 0,-4-13 0,0 0 0,1 1 0,0-1 0,0-1 0,1 1 0,0 0 0,0-1 0,1 0 0,0 0 0,0 0 0,1 0 0,9 8 0,-7-9 0,14 12 0,1 0 0,0-2 0,2 0 0,40 18 0,116 37 0,4-8 0,325 66 0,-74-60 0,-291-55 0,149-5 0,-260-10 0,-1 2 0,0-2 0,-1-1 0,1-2 0,-1-1 0,35-10 0,-57 10 0,-1 1 0,0-2 0,0 1 0,0-1 0,-1-1 0,0 0 0,-1 0 0,9-9 0,8-7 0,-19 17 0,1-1 0,-1 0 0,0 1 0,0-2 0,-1 1 0,0 0 0,-1-1 0,1 0 0,-1 0 0,-1 0 0,1 0 0,-2 0 0,2-12 0,1-14 0,-1-66 0,-3 87 0,0-24 0,0-25 0,-8-64 0,6 108 0,-1 1 0,-1-1 0,0 1 0,-1 0 0,-1 0 0,-1 1 0,0-1 0,-14-20 0,-35-40 0,44 61 0,0 1 0,-1 1 0,0 0 0,-2 1 0,-20-16 0,-13-11 0,-93-76 0,104 88 0,-24-28 0,44 40 0,0 0 0,-20-14 0,30 25 0,-1 1 0,0-1 0,0 1 0,0 1 0,0 0 0,0 0 0,-1 0 0,1 1 0,-11-1 0,-12 0 168,25 3-286,-1 0 0,0 0 0,1-1 0,-1 0 0,1 0 0,0 0 1,-1-1-1,1 0 0,0-1 0,0 1 0,0-1 0,-8-6 0,4 1-6708</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2T01:37:09.112"/>
    </inkml:context>
    <inkml:brush xml:id="br0">
      <inkml:brushProperty name="width" value="0.05" units="cm"/>
      <inkml:brushProperty name="height" value="0.05" units="cm"/>
      <inkml:brushProperty name="color" value="#E71224"/>
    </inkml:brush>
  </inkml:definitions>
  <inkml:trace contextRef="#ctx0" brushRef="#br0">1 475 24575,'0'-297'0,"0"291"0,1 0 0,0 0 0,1 0 0,0 0 0,0 0 0,1 0 0,0-1 0,0 2 0,1 0 0,0-1 0,1 1 0,0 0 0,-1-1 0,2 2 0,0-1 0,-1 0 0,2 1 0,9-6 0,-7 7 0,1-1 0,0 1 0,-1 0 0,2 1 0,10-2 0,19-5 0,-24 5 0,0 1 0,1 0 0,0 0 0,26-1 0,10-1 0,-24 3 0,39-2 0,-47 3 0,35-4 0,15-1 0,433 5 0,-244 2 0,5248-1 0,-5337 6 0,-12 0 0,-29-6 0,114 2 0,-84 15 0,5 0 0,-51-6 0,42 1 0,64 3 0,-146-6 0,20 2 0,61 7 0,-58-5 0,83 3 0,91-2 0,-235-12 0,0 2 0,41 9 0,-36-7 0,44 4 0,41 2 0,-110-10 0,-1 0 0,19 5 0,-20-4 0,0 0 0,28 3 0,193 18 0,-191-18 0,-18-4 0,0 0 0,27-1 0,14 0 0,-56 1 0,0-1 0,-1 1 0,0 0 0,0 1 0,10 3 0,7 2 0,-16-5 0,0 0 0,1 1 0,-1 0 0,-1 0 0,1 1 0,-2 0 0,17 11 0,-21-13 0,0 0 0,-1 1 0,0 0 0,0 0 0,0 0 0,-1 0 0,0 0 0,0 0 0,0 1 0,0-1 0,-1 1 0,0 0 0,-2-1 0,2 1 0,0 7 0,-5 107 0,2-115 0,1 0 0,-2 0 0,0 0 0,0 0 0,-1 0 0,0 0 0,0-1 0,1 1 0,-1 0 0,-8 4 0,-43 34 0,48-38 0,-23 20 0,23-18 0,-1 0 0,-1 0 0,1-1 0,-11 6 0,3-2 0,-23 17 0,26-18 0,1 0 0,-1 0 0,-24 11 0,5-7 0,-2 0 0,-50 11 0,-24 8 0,98-28 0,-1-1 0,0 0 0,0 0 0,0 0 0,-20 0 0,16 0 0,0-1 0,-18 4 0,10 0 0,-1-1 0,1-1 0,-45 2 0,-71-6 0,56 0 0,-5923 1 0,5953 2 0,1 1 0,0 2 0,-54 11 0,19-3 0,30-7 0,-1-3 0,1-1 0,-61-4 0,14 1 0,101 1 0,-283 7 0,257-5 0,-238 21 0,184-13 0,-96 21 0,150-25 0,-1-1 0,0-1 0,0-1 0,0-1 0,-35 0 0,49-2 0,0 2 0,0-1 0,1 1 0,-24 5 0,-8 2 0,23-7 0,-1 0 0,-32-1 0,30-1 0,-43 4 0,23-1 0,38-3 0,-1 1 0,1-1 0,-1 1 0,1 0 0,-1 0 0,2 1 0,-2 0 0,2 0 0,-1 0 0,-10 4 0,11-3 0,-1 0 0,1 0 0,-1-1 0,1 0 0,-2 0 0,2 0 0,-2 0 0,1-2 0,-14 2 0,-8-1 0,-41-2 0,13-1 0,-672 2 0,725 0 0,-1 0 0,0 0 0,0-1 0,0 0 0,1 1 0,-1-2 0,0 1 0,2 0 0,-2-1 0,0 0 0,2 1 0,-2-2 0,1 1 0,1 0 0,-1-1 0,0 1 0,1-1 0,-7-6 0,-51-26-1365,55 30-5461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0T16:39:08.759"/>
    </inkml:context>
    <inkml:brush xml:id="br0">
      <inkml:brushProperty name="width" value="0.05" units="cm"/>
      <inkml:brushProperty name="height" value="0.05" units="cm"/>
      <inkml:brushProperty name="color" value="#E71224"/>
    </inkml:brush>
  </inkml:definitions>
  <inkml:trace contextRef="#ctx0" brushRef="#br0">1 1 24575,'3'0'0,"0"0"0,0 0 0,0 0 0,0 0 0,0 1 0,0 0 0,0-1 0,0 1 0,0 0 0,0 0 0,-1 1 0,1-1 0,0 1 0,0-1 0,-1 1 0,3 2 0,-3-2 0,0 1 0,0 0 0,0 0 0,0 0 0,0 0 0,-1 0 0,0 0 0,1 0 0,-1 0 0,0 1 0,-1-1 0,1 0 0,0 1 0,-1 4 0,2 58 0,-3-49 0,1 0 0,1 1 0,1-1 0,3 17 0,0-5 0,-1 1 0,-2 0 0,-1 0 0,-3 38 0,0 3 0,2 246-1365,0-302-5461</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响 刘</dc:creator>
  <cp:keywords/>
  <dc:description/>
  <cp:lastModifiedBy>响 刘</cp:lastModifiedBy>
  <cp:revision>75</cp:revision>
  <dcterms:created xsi:type="dcterms:W3CDTF">2024-10-31T15:41:00Z</dcterms:created>
  <dcterms:modified xsi:type="dcterms:W3CDTF">2024-11-01T08:37:00Z</dcterms:modified>
</cp:coreProperties>
</file>